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6664A" w14:textId="6ED920F9" w:rsidR="007E72F0" w:rsidRPr="007E72F0" w:rsidRDefault="00E4032A" w:rsidP="00755F94">
      <w:pPr>
        <w:jc w:val="center"/>
        <w:rPr>
          <w:rFonts w:ascii="Times New Roman" w:hAnsi="Times New Roman" w:cs="Times New Roman"/>
          <w:b/>
          <w:bCs/>
          <w:sz w:val="28"/>
          <w:szCs w:val="28"/>
        </w:rPr>
      </w:pPr>
      <w:r>
        <w:rPr>
          <w:rFonts w:ascii="Times New Roman" w:hAnsi="Times New Roman" w:cs="Times New Roman"/>
          <w:b/>
          <w:bCs/>
          <w:sz w:val="28"/>
          <w:szCs w:val="28"/>
        </w:rPr>
        <w:t>COMUNICAT DE PRESĂ</w:t>
      </w:r>
      <w:r w:rsidR="007E72F0" w:rsidRPr="007E72F0">
        <w:rPr>
          <w:rFonts w:ascii="Times New Roman" w:hAnsi="Times New Roman" w:cs="Times New Roman"/>
          <w:b/>
          <w:bCs/>
          <w:sz w:val="28"/>
          <w:szCs w:val="28"/>
        </w:rPr>
        <w:br/>
      </w:r>
    </w:p>
    <w:p w14:paraId="4C2EFB5A" w14:textId="0B2643A7" w:rsidR="007E72F0" w:rsidRDefault="007E72F0" w:rsidP="007E72F0">
      <w:pPr>
        <w:jc w:val="both"/>
        <w:rPr>
          <w:rFonts w:ascii="Times New Roman" w:hAnsi="Times New Roman" w:cs="Times New Roman"/>
          <w:sz w:val="28"/>
          <w:szCs w:val="28"/>
        </w:rPr>
      </w:pPr>
      <w:r w:rsidRPr="007E72F0">
        <w:rPr>
          <w:rFonts w:ascii="Times New Roman" w:hAnsi="Times New Roman" w:cs="Times New Roman"/>
          <w:sz w:val="28"/>
          <w:szCs w:val="28"/>
        </w:rPr>
        <w:t xml:space="preserve">În calitate de </w:t>
      </w:r>
      <w:r w:rsidR="00E4032A">
        <w:rPr>
          <w:rFonts w:ascii="Times New Roman" w:hAnsi="Times New Roman" w:cs="Times New Roman"/>
          <w:sz w:val="28"/>
          <w:szCs w:val="28"/>
        </w:rPr>
        <w:t xml:space="preserve">lider al grupului de consilieri PSD din </w:t>
      </w:r>
      <w:r w:rsidRPr="007E72F0">
        <w:rPr>
          <w:rFonts w:ascii="Times New Roman" w:hAnsi="Times New Roman" w:cs="Times New Roman"/>
          <w:sz w:val="28"/>
          <w:szCs w:val="28"/>
        </w:rPr>
        <w:t>Consiliul Județean Vrancea, consider necesar să intervin public pentru a demonta o serie de afirmații false, acuzații nefondate și manipulări grosolane propagate de către un parlamentar și un vicepreședinte al Consiliului Județean care, în lipsa unor realizări concrete, încearcă să-și construiască relevanța politică denigrând munca altora.</w:t>
      </w:r>
    </w:p>
    <w:p w14:paraId="46C7AC46" w14:textId="77777777" w:rsidR="00AA00A3" w:rsidRPr="007E72F0" w:rsidRDefault="00AA00A3" w:rsidP="007E72F0">
      <w:pPr>
        <w:jc w:val="both"/>
        <w:rPr>
          <w:rFonts w:ascii="Times New Roman" w:hAnsi="Times New Roman" w:cs="Times New Roman"/>
          <w:sz w:val="28"/>
          <w:szCs w:val="28"/>
        </w:rPr>
      </w:pPr>
    </w:p>
    <w:p w14:paraId="416D76B3" w14:textId="132968E7" w:rsidR="007E72F0" w:rsidRDefault="007E72F0" w:rsidP="007E72F0">
      <w:pPr>
        <w:jc w:val="both"/>
        <w:rPr>
          <w:rFonts w:ascii="Times New Roman" w:hAnsi="Times New Roman" w:cs="Times New Roman"/>
          <w:sz w:val="28"/>
          <w:szCs w:val="28"/>
        </w:rPr>
      </w:pPr>
      <w:r w:rsidRPr="007E72F0">
        <w:rPr>
          <w:rFonts w:ascii="Times New Roman" w:hAnsi="Times New Roman" w:cs="Times New Roman"/>
          <w:sz w:val="28"/>
          <w:szCs w:val="28"/>
        </w:rPr>
        <w:t xml:space="preserve">Regret profund că, în loc să contribuie la dezvoltarea județului, unii aleși aleg deliberat să intoxice spațiul public cu informații trunchiate, să joace rolul de victimă și să fabrice scenarii fără nicio legătură cu realitatea. Este o practică ieftină, dar previzibilă, specifică celor care nu au nimic </w:t>
      </w:r>
      <w:r w:rsidR="005A385F">
        <w:rPr>
          <w:rFonts w:ascii="Times New Roman" w:hAnsi="Times New Roman" w:cs="Times New Roman"/>
          <w:sz w:val="28"/>
          <w:szCs w:val="28"/>
        </w:rPr>
        <w:t xml:space="preserve">mai bun </w:t>
      </w:r>
      <w:r w:rsidRPr="007E72F0">
        <w:rPr>
          <w:rFonts w:ascii="Times New Roman" w:hAnsi="Times New Roman" w:cs="Times New Roman"/>
          <w:sz w:val="28"/>
          <w:szCs w:val="28"/>
        </w:rPr>
        <w:t>de arătat.</w:t>
      </w:r>
    </w:p>
    <w:p w14:paraId="3BA23FB4" w14:textId="77777777" w:rsidR="00AA00A3" w:rsidRPr="007E72F0" w:rsidRDefault="00AA00A3" w:rsidP="007E72F0">
      <w:pPr>
        <w:jc w:val="both"/>
        <w:rPr>
          <w:rFonts w:ascii="Times New Roman" w:hAnsi="Times New Roman" w:cs="Times New Roman"/>
          <w:sz w:val="28"/>
          <w:szCs w:val="28"/>
        </w:rPr>
      </w:pPr>
    </w:p>
    <w:p w14:paraId="5D907A28" w14:textId="30B33F77" w:rsidR="007E72F0" w:rsidRDefault="007E72F0" w:rsidP="007E72F0">
      <w:pPr>
        <w:rPr>
          <w:rFonts w:ascii="Times New Roman" w:hAnsi="Times New Roman" w:cs="Times New Roman"/>
          <w:sz w:val="28"/>
          <w:szCs w:val="28"/>
        </w:rPr>
      </w:pPr>
      <w:r w:rsidRPr="007E72F0">
        <w:rPr>
          <w:rFonts w:ascii="Times New Roman" w:hAnsi="Times New Roman" w:cs="Times New Roman"/>
          <w:sz w:val="28"/>
          <w:szCs w:val="28"/>
        </w:rPr>
        <w:t>Mai grav este faptul că, după aproape doi ani de mandat, vicepreședintele Consiliului Județean nu a înțeles nici măcar obligațiile elementare ale funcției publice pe care o ocupă. A considera „șantaj” sau „presiune” simpla solicitare de a-</w:t>
      </w:r>
      <w:r w:rsidR="00AA00A3">
        <w:rPr>
          <w:rFonts w:ascii="Times New Roman" w:hAnsi="Times New Roman" w:cs="Times New Roman"/>
          <w:sz w:val="28"/>
          <w:szCs w:val="28"/>
        </w:rPr>
        <w:t>ș</w:t>
      </w:r>
      <w:r w:rsidRPr="007E72F0">
        <w:rPr>
          <w:rFonts w:ascii="Times New Roman" w:hAnsi="Times New Roman" w:cs="Times New Roman"/>
          <w:sz w:val="28"/>
          <w:szCs w:val="28"/>
        </w:rPr>
        <w:t>i îndeplini atribuțiile legale arată nu doar rea-credință, ci și o lipsă profundă de responsabilitate administrativă.</w:t>
      </w:r>
      <w:r>
        <w:rPr>
          <w:rFonts w:ascii="Times New Roman" w:hAnsi="Times New Roman" w:cs="Times New Roman"/>
          <w:sz w:val="28"/>
          <w:szCs w:val="28"/>
        </w:rPr>
        <w:t xml:space="preserve"> Mai mult, n</w:t>
      </w:r>
      <w:r>
        <w:rPr>
          <w:rFonts w:ascii="Times New Roman" w:hAnsi="Times New Roman" w:cs="Times New Roman"/>
          <w:sz w:val="28"/>
          <w:szCs w:val="28"/>
        </w:rPr>
        <w:t>u fac</w:t>
      </w:r>
      <w:r w:rsidR="005A385F">
        <w:rPr>
          <w:rFonts w:ascii="Times New Roman" w:hAnsi="Times New Roman" w:cs="Times New Roman"/>
          <w:sz w:val="28"/>
          <w:szCs w:val="28"/>
        </w:rPr>
        <w:t>e</w:t>
      </w:r>
      <w:r>
        <w:rPr>
          <w:rFonts w:ascii="Times New Roman" w:hAnsi="Times New Roman" w:cs="Times New Roman"/>
          <w:sz w:val="28"/>
          <w:szCs w:val="28"/>
        </w:rPr>
        <w:t xml:space="preserve"> decât să cadă în penibil și irelevanță</w:t>
      </w:r>
      <w:r>
        <w:rPr>
          <w:rFonts w:ascii="Times New Roman" w:hAnsi="Times New Roman" w:cs="Times New Roman"/>
          <w:sz w:val="28"/>
          <w:szCs w:val="28"/>
        </w:rPr>
        <w:t>.</w:t>
      </w:r>
      <w:r>
        <w:rPr>
          <w:rFonts w:ascii="Times New Roman" w:hAnsi="Times New Roman" w:cs="Times New Roman"/>
          <w:sz w:val="28"/>
          <w:szCs w:val="28"/>
        </w:rPr>
        <w:t xml:space="preserve"> </w:t>
      </w:r>
    </w:p>
    <w:p w14:paraId="216605BA" w14:textId="77777777" w:rsidR="00692295" w:rsidRDefault="00692295" w:rsidP="007E72F0">
      <w:pPr>
        <w:rPr>
          <w:rFonts w:ascii="Times New Roman" w:hAnsi="Times New Roman" w:cs="Times New Roman"/>
          <w:sz w:val="28"/>
          <w:szCs w:val="28"/>
        </w:rPr>
      </w:pPr>
    </w:p>
    <w:p w14:paraId="20883899" w14:textId="77777777" w:rsidR="00692295" w:rsidRPr="00692295" w:rsidRDefault="00692295" w:rsidP="00692295">
      <w:pPr>
        <w:jc w:val="both"/>
        <w:rPr>
          <w:rFonts w:ascii="Times New Roman" w:hAnsi="Times New Roman" w:cs="Times New Roman"/>
          <w:sz w:val="28"/>
          <w:szCs w:val="28"/>
        </w:rPr>
      </w:pPr>
      <w:r w:rsidRPr="00692295">
        <w:rPr>
          <w:rFonts w:ascii="Times New Roman" w:hAnsi="Times New Roman" w:cs="Times New Roman"/>
          <w:sz w:val="28"/>
          <w:szCs w:val="28"/>
        </w:rPr>
        <w:t>În același timp, este important de subliniat că:</w:t>
      </w:r>
    </w:p>
    <w:p w14:paraId="24F01588" w14:textId="77777777" w:rsidR="00692295" w:rsidRPr="00692295" w:rsidRDefault="00692295" w:rsidP="00692295">
      <w:pPr>
        <w:jc w:val="both"/>
        <w:rPr>
          <w:rFonts w:ascii="Times New Roman" w:hAnsi="Times New Roman" w:cs="Times New Roman"/>
          <w:sz w:val="28"/>
          <w:szCs w:val="28"/>
        </w:rPr>
      </w:pPr>
      <w:r w:rsidRPr="00692295">
        <w:rPr>
          <w:rFonts w:ascii="Segoe UI Symbol" w:hAnsi="Segoe UI Symbol" w:cs="Segoe UI Symbol"/>
          <w:sz w:val="28"/>
          <w:szCs w:val="28"/>
        </w:rPr>
        <w:t>➡</w:t>
      </w:r>
      <w:r w:rsidRPr="00692295">
        <w:rPr>
          <w:rFonts w:ascii="Times New Roman" w:hAnsi="Times New Roman" w:cs="Times New Roman"/>
          <w:sz w:val="28"/>
          <w:szCs w:val="28"/>
        </w:rPr>
        <w:t xml:space="preserve"> persoana care s-a abținut de la vot este, în mod obiectiv, cea mai în măsură să analizeze dacă procedurile au fost respectate,</w:t>
      </w:r>
    </w:p>
    <w:p w14:paraId="2976D4FB" w14:textId="77777777" w:rsidR="00692295" w:rsidRPr="00692295" w:rsidRDefault="00692295" w:rsidP="00692295">
      <w:pPr>
        <w:jc w:val="both"/>
        <w:rPr>
          <w:rFonts w:ascii="Times New Roman" w:hAnsi="Times New Roman" w:cs="Times New Roman"/>
          <w:sz w:val="28"/>
          <w:szCs w:val="28"/>
        </w:rPr>
      </w:pPr>
      <w:r w:rsidRPr="00692295">
        <w:rPr>
          <w:rFonts w:ascii="Segoe UI Symbol" w:hAnsi="Segoe UI Symbol" w:cs="Segoe UI Symbol"/>
          <w:sz w:val="28"/>
          <w:szCs w:val="28"/>
        </w:rPr>
        <w:t>➡</w:t>
      </w:r>
      <w:r w:rsidRPr="00692295">
        <w:rPr>
          <w:rFonts w:ascii="Times New Roman" w:hAnsi="Times New Roman" w:cs="Times New Roman"/>
          <w:sz w:val="28"/>
          <w:szCs w:val="28"/>
        </w:rPr>
        <w:t xml:space="preserve"> aceasta avea acces la toate informațiile necesare pentru a identifica eventuale carențe administrative,</w:t>
      </w:r>
    </w:p>
    <w:p w14:paraId="4ED55B1A" w14:textId="77777777" w:rsidR="00692295" w:rsidRDefault="00692295" w:rsidP="00692295">
      <w:pPr>
        <w:jc w:val="both"/>
        <w:rPr>
          <w:rFonts w:ascii="Times New Roman" w:hAnsi="Times New Roman" w:cs="Times New Roman"/>
          <w:sz w:val="28"/>
          <w:szCs w:val="28"/>
        </w:rPr>
      </w:pPr>
      <w:r w:rsidRPr="00692295">
        <w:rPr>
          <w:rFonts w:ascii="Segoe UI Symbol" w:hAnsi="Segoe UI Symbol" w:cs="Segoe UI Symbol"/>
          <w:sz w:val="28"/>
          <w:szCs w:val="28"/>
        </w:rPr>
        <w:t>➡</w:t>
      </w:r>
      <w:r w:rsidRPr="00692295">
        <w:rPr>
          <w:rFonts w:ascii="Times New Roman" w:hAnsi="Times New Roman" w:cs="Times New Roman"/>
          <w:sz w:val="28"/>
          <w:szCs w:val="28"/>
        </w:rPr>
        <w:t xml:space="preserve"> iar rolul unei astfel de poziții este tocmai de a clarifica, nu de a amplifica suspiciuni nefondate.</w:t>
      </w:r>
    </w:p>
    <w:p w14:paraId="459C8431" w14:textId="77777777" w:rsidR="00692295" w:rsidRDefault="00692295" w:rsidP="007E72F0">
      <w:pPr>
        <w:rPr>
          <w:rFonts w:ascii="Times New Roman" w:hAnsi="Times New Roman" w:cs="Times New Roman"/>
          <w:sz w:val="28"/>
          <w:szCs w:val="28"/>
        </w:rPr>
      </w:pPr>
    </w:p>
    <w:p w14:paraId="4DE453FA" w14:textId="5B469AB2" w:rsidR="007E72F0" w:rsidRDefault="00E4032A" w:rsidP="007E72F0">
      <w:pPr>
        <w:jc w:val="both"/>
        <w:rPr>
          <w:rFonts w:ascii="Times New Roman" w:hAnsi="Times New Roman" w:cs="Times New Roman"/>
          <w:sz w:val="28"/>
          <w:szCs w:val="28"/>
        </w:rPr>
      </w:pPr>
      <w:r>
        <w:rPr>
          <w:rFonts w:ascii="Times New Roman" w:hAnsi="Times New Roman" w:cs="Times New Roman"/>
          <w:b/>
          <w:bCs/>
          <w:sz w:val="28"/>
          <w:szCs w:val="28"/>
        </w:rPr>
        <w:t xml:space="preserve">Președintele Halici a </w:t>
      </w:r>
      <w:r w:rsidR="007E72F0" w:rsidRPr="007E72F0">
        <w:rPr>
          <w:rFonts w:ascii="Times New Roman" w:hAnsi="Times New Roman" w:cs="Times New Roman"/>
          <w:b/>
          <w:bCs/>
          <w:sz w:val="28"/>
          <w:szCs w:val="28"/>
        </w:rPr>
        <w:t>demonstrat deschidere și transparență totală</w:t>
      </w:r>
    </w:p>
    <w:p w14:paraId="1429A418" w14:textId="44A0DA4A" w:rsidR="007E72F0" w:rsidRDefault="007E72F0" w:rsidP="007E72F0">
      <w:pPr>
        <w:jc w:val="both"/>
        <w:rPr>
          <w:rFonts w:ascii="Times New Roman" w:hAnsi="Times New Roman" w:cs="Times New Roman"/>
          <w:sz w:val="28"/>
          <w:szCs w:val="28"/>
        </w:rPr>
      </w:pPr>
      <w:r w:rsidRPr="007E72F0">
        <w:rPr>
          <w:rFonts w:ascii="Times New Roman" w:hAnsi="Times New Roman" w:cs="Times New Roman"/>
          <w:sz w:val="28"/>
          <w:szCs w:val="28"/>
        </w:rPr>
        <w:br/>
        <w:t xml:space="preserve">În contextul obiecțiilor formulate de consilierii județeni PNL cu privire la lucrările de intervenție pe DJ 205J, din comuna Fitionești, </w:t>
      </w:r>
      <w:r w:rsidR="00E4032A">
        <w:rPr>
          <w:rFonts w:ascii="Times New Roman" w:hAnsi="Times New Roman" w:cs="Times New Roman"/>
          <w:sz w:val="28"/>
          <w:szCs w:val="28"/>
        </w:rPr>
        <w:t xml:space="preserve">președintele Consiliului Județean Vrancea, domnul Nicușor Halici, </w:t>
      </w:r>
      <w:r w:rsidRPr="007E72F0">
        <w:rPr>
          <w:rFonts w:ascii="Times New Roman" w:hAnsi="Times New Roman" w:cs="Times New Roman"/>
          <w:sz w:val="28"/>
          <w:szCs w:val="28"/>
        </w:rPr>
        <w:t xml:space="preserve">l-a desemnat chiar pe vicepreședintele Epure ca președinte al comisiei de recepție. A fost un gest clar </w:t>
      </w:r>
      <w:r w:rsidRPr="007E72F0">
        <w:rPr>
          <w:rFonts w:ascii="Times New Roman" w:hAnsi="Times New Roman" w:cs="Times New Roman"/>
          <w:sz w:val="28"/>
          <w:szCs w:val="28"/>
        </w:rPr>
        <w:lastRenderedPageBreak/>
        <w:t>de transparență, prin care i-a</w:t>
      </w:r>
      <w:r w:rsidR="00E4032A">
        <w:rPr>
          <w:rFonts w:ascii="Times New Roman" w:hAnsi="Times New Roman" w:cs="Times New Roman"/>
          <w:sz w:val="28"/>
          <w:szCs w:val="28"/>
        </w:rPr>
        <w:t xml:space="preserve"> fost </w:t>
      </w:r>
      <w:r w:rsidRPr="007E72F0">
        <w:rPr>
          <w:rFonts w:ascii="Times New Roman" w:hAnsi="Times New Roman" w:cs="Times New Roman"/>
          <w:sz w:val="28"/>
          <w:szCs w:val="28"/>
        </w:rPr>
        <w:t>oferit acces deplin la toate documentele și posibilitatea de a verifica personal legalitatea și corectitudinea lucrărilor.</w:t>
      </w:r>
    </w:p>
    <w:p w14:paraId="1C88D721" w14:textId="16E74713" w:rsidR="007E72F0" w:rsidRPr="007E72F0" w:rsidRDefault="007E72F0" w:rsidP="007E72F0">
      <w:pPr>
        <w:jc w:val="both"/>
        <w:rPr>
          <w:rFonts w:ascii="Times New Roman" w:hAnsi="Times New Roman" w:cs="Times New Roman"/>
          <w:sz w:val="28"/>
          <w:szCs w:val="28"/>
        </w:rPr>
      </w:pPr>
      <w:r w:rsidRPr="007E72F0">
        <w:rPr>
          <w:rFonts w:ascii="Times New Roman" w:hAnsi="Times New Roman" w:cs="Times New Roman"/>
          <w:sz w:val="28"/>
          <w:szCs w:val="28"/>
        </w:rPr>
        <w:t xml:space="preserve">Cu toate acestea, în loc să își exercite responsabil atribuțiile, a preferat să </w:t>
      </w:r>
      <w:r>
        <w:rPr>
          <w:rFonts w:ascii="Times New Roman" w:hAnsi="Times New Roman" w:cs="Times New Roman"/>
          <w:sz w:val="28"/>
          <w:szCs w:val="28"/>
        </w:rPr>
        <w:t>se eschiveze</w:t>
      </w:r>
      <w:r w:rsidR="00755F94">
        <w:rPr>
          <w:rFonts w:ascii="Times New Roman" w:hAnsi="Times New Roman" w:cs="Times New Roman"/>
          <w:sz w:val="28"/>
          <w:szCs w:val="28"/>
        </w:rPr>
        <w:t xml:space="preserve"> și să</w:t>
      </w:r>
      <w:r>
        <w:rPr>
          <w:rFonts w:ascii="Times New Roman" w:hAnsi="Times New Roman" w:cs="Times New Roman"/>
          <w:sz w:val="28"/>
          <w:szCs w:val="28"/>
        </w:rPr>
        <w:t xml:space="preserve"> </w:t>
      </w:r>
      <w:r w:rsidRPr="007E72F0">
        <w:rPr>
          <w:rFonts w:ascii="Times New Roman" w:hAnsi="Times New Roman" w:cs="Times New Roman"/>
          <w:sz w:val="28"/>
          <w:szCs w:val="28"/>
        </w:rPr>
        <w:t xml:space="preserve">continue atacurile politice. Mai mult, instanța de judecată a confirmat fără echivoc că se află într-o eroare gravă, respingând ca neîntemeiată acțiunea formulată împotriva dispoziției </w:t>
      </w:r>
      <w:r w:rsidR="00E4032A">
        <w:rPr>
          <w:rFonts w:ascii="Times New Roman" w:hAnsi="Times New Roman" w:cs="Times New Roman"/>
          <w:sz w:val="28"/>
          <w:szCs w:val="28"/>
        </w:rPr>
        <w:t>președintelui Consiliului Județean</w:t>
      </w:r>
      <w:r w:rsidRPr="007E72F0">
        <w:rPr>
          <w:rFonts w:ascii="Times New Roman" w:hAnsi="Times New Roman" w:cs="Times New Roman"/>
          <w:sz w:val="28"/>
          <w:szCs w:val="28"/>
        </w:rPr>
        <w:t>.</w:t>
      </w:r>
    </w:p>
    <w:p w14:paraId="48B1DF7C" w14:textId="2164D47B" w:rsidR="007E72F0" w:rsidRPr="007E72F0" w:rsidRDefault="007E72F0" w:rsidP="007E72F0">
      <w:pPr>
        <w:jc w:val="both"/>
        <w:rPr>
          <w:rFonts w:ascii="Times New Roman" w:hAnsi="Times New Roman" w:cs="Times New Roman"/>
          <w:sz w:val="28"/>
          <w:szCs w:val="28"/>
        </w:rPr>
      </w:pPr>
      <w:r w:rsidRPr="007E72F0">
        <w:rPr>
          <w:rFonts w:ascii="Times New Roman" w:hAnsi="Times New Roman" w:cs="Times New Roman"/>
          <w:sz w:val="28"/>
          <w:szCs w:val="28"/>
        </w:rPr>
        <w:t>Este ușor să distorsionezi realitatea atunci când nu ai nicio contribuție reală.</w:t>
      </w:r>
    </w:p>
    <w:p w14:paraId="2F4BCF56" w14:textId="77777777" w:rsidR="00692295" w:rsidRPr="00692295" w:rsidRDefault="00692295" w:rsidP="00692295">
      <w:pPr>
        <w:jc w:val="both"/>
        <w:rPr>
          <w:rFonts w:ascii="Times New Roman" w:hAnsi="Times New Roman" w:cs="Times New Roman"/>
          <w:sz w:val="28"/>
          <w:szCs w:val="28"/>
        </w:rPr>
      </w:pPr>
    </w:p>
    <w:p w14:paraId="6AD7715C" w14:textId="700C10B7" w:rsidR="007E72F0" w:rsidRPr="007E72F0" w:rsidRDefault="007E72F0" w:rsidP="007E72F0">
      <w:pPr>
        <w:jc w:val="both"/>
        <w:rPr>
          <w:rFonts w:ascii="Times New Roman" w:hAnsi="Times New Roman" w:cs="Times New Roman"/>
          <w:b/>
          <w:bCs/>
          <w:sz w:val="28"/>
          <w:szCs w:val="28"/>
        </w:rPr>
      </w:pPr>
      <w:r w:rsidRPr="007E72F0">
        <w:rPr>
          <w:rFonts w:ascii="Times New Roman" w:hAnsi="Times New Roman" w:cs="Times New Roman"/>
          <w:b/>
          <w:bCs/>
          <w:sz w:val="28"/>
          <w:szCs w:val="28"/>
        </w:rPr>
        <w:t>Adevărul despre lucrările realizate</w:t>
      </w:r>
    </w:p>
    <w:p w14:paraId="6624C40A" w14:textId="58401553" w:rsidR="007E72F0" w:rsidRPr="007E72F0" w:rsidRDefault="007E72F0" w:rsidP="007E72F0">
      <w:pPr>
        <w:jc w:val="both"/>
        <w:rPr>
          <w:rFonts w:ascii="Times New Roman" w:hAnsi="Times New Roman" w:cs="Times New Roman"/>
          <w:sz w:val="28"/>
          <w:szCs w:val="28"/>
        </w:rPr>
      </w:pPr>
      <w:r w:rsidRPr="007E72F0">
        <w:rPr>
          <w:rFonts w:ascii="Times New Roman" w:hAnsi="Times New Roman" w:cs="Times New Roman"/>
          <w:sz w:val="28"/>
          <w:szCs w:val="28"/>
        </w:rPr>
        <w:t xml:space="preserve">În ceea ce privește declarațiile recente referitoare la intervențiile realizate </w:t>
      </w:r>
      <w:r w:rsidR="005A385F">
        <w:rPr>
          <w:rFonts w:ascii="Times New Roman" w:hAnsi="Times New Roman" w:cs="Times New Roman"/>
          <w:sz w:val="28"/>
          <w:szCs w:val="28"/>
        </w:rPr>
        <w:t xml:space="preserve">la Fitionești </w:t>
      </w:r>
      <w:r w:rsidRPr="007E72F0">
        <w:rPr>
          <w:rFonts w:ascii="Times New Roman" w:hAnsi="Times New Roman" w:cs="Times New Roman"/>
          <w:sz w:val="28"/>
          <w:szCs w:val="28"/>
        </w:rPr>
        <w:t xml:space="preserve">în urma </w:t>
      </w:r>
      <w:r w:rsidR="005A385F">
        <w:rPr>
          <w:rFonts w:ascii="Times New Roman" w:hAnsi="Times New Roman" w:cs="Times New Roman"/>
          <w:sz w:val="28"/>
          <w:szCs w:val="28"/>
        </w:rPr>
        <w:t>inundațiilor</w:t>
      </w:r>
      <w:r w:rsidRPr="007E72F0">
        <w:rPr>
          <w:rFonts w:ascii="Times New Roman" w:hAnsi="Times New Roman" w:cs="Times New Roman"/>
          <w:sz w:val="28"/>
          <w:szCs w:val="28"/>
        </w:rPr>
        <w:t xml:space="preserve"> din perioada 24–27 mai 2025, fac</w:t>
      </w:r>
      <w:r w:rsidR="00E4032A">
        <w:rPr>
          <w:rFonts w:ascii="Times New Roman" w:hAnsi="Times New Roman" w:cs="Times New Roman"/>
          <w:sz w:val="28"/>
          <w:szCs w:val="28"/>
        </w:rPr>
        <w:t>em</w:t>
      </w:r>
      <w:r w:rsidRPr="007E72F0">
        <w:rPr>
          <w:rFonts w:ascii="Times New Roman" w:hAnsi="Times New Roman" w:cs="Times New Roman"/>
          <w:sz w:val="28"/>
          <w:szCs w:val="28"/>
        </w:rPr>
        <w:t xml:space="preserve"> următoarele precizări clare:</w:t>
      </w:r>
    </w:p>
    <w:p w14:paraId="2B81A9F2" w14:textId="77777777" w:rsidR="007E72F0" w:rsidRPr="007E72F0" w:rsidRDefault="007E72F0" w:rsidP="007E72F0">
      <w:pPr>
        <w:numPr>
          <w:ilvl w:val="0"/>
          <w:numId w:val="4"/>
        </w:numPr>
        <w:jc w:val="both"/>
        <w:rPr>
          <w:rFonts w:ascii="Times New Roman" w:hAnsi="Times New Roman" w:cs="Times New Roman"/>
          <w:sz w:val="28"/>
          <w:szCs w:val="28"/>
        </w:rPr>
      </w:pPr>
      <w:r w:rsidRPr="007E72F0">
        <w:rPr>
          <w:rFonts w:ascii="Times New Roman" w:hAnsi="Times New Roman" w:cs="Times New Roman"/>
          <w:sz w:val="28"/>
          <w:szCs w:val="28"/>
        </w:rPr>
        <w:t xml:space="preserve">Există documente oficiale care atestă situația de calamitate. Procesul-verbal de constatare și evaluare a pagubelor nr. 3135/02.06.2025 este real, legal și a stat la baza tuturor intervențiilor. </w:t>
      </w:r>
    </w:p>
    <w:p w14:paraId="28617B7D" w14:textId="0AA8E092" w:rsidR="007E72F0" w:rsidRPr="007E72F0" w:rsidRDefault="007E72F0" w:rsidP="007E72F0">
      <w:pPr>
        <w:numPr>
          <w:ilvl w:val="0"/>
          <w:numId w:val="4"/>
        </w:numPr>
        <w:jc w:val="both"/>
        <w:rPr>
          <w:rFonts w:ascii="Times New Roman" w:hAnsi="Times New Roman" w:cs="Times New Roman"/>
          <w:sz w:val="28"/>
          <w:szCs w:val="28"/>
        </w:rPr>
      </w:pPr>
      <w:r w:rsidRPr="007E72F0">
        <w:rPr>
          <w:rFonts w:ascii="Times New Roman" w:hAnsi="Times New Roman" w:cs="Times New Roman"/>
          <w:sz w:val="28"/>
          <w:szCs w:val="28"/>
        </w:rPr>
        <w:t xml:space="preserve">Lucrările executate NU au fost simple „balastări”, așa cum se afirmă în mod fals, ci intervenții complexe. </w:t>
      </w:r>
      <w:r w:rsidR="005A385F" w:rsidRPr="007E72F0">
        <w:rPr>
          <w:rFonts w:ascii="Times New Roman" w:hAnsi="Times New Roman" w:cs="Times New Roman"/>
          <w:sz w:val="28"/>
          <w:szCs w:val="28"/>
        </w:rPr>
        <w:t xml:space="preserve">Intervențiile au vizat o infrastructură grav afectată, inclusiv un pod distrus și sectoare de drum compromise. </w:t>
      </w:r>
      <w:r w:rsidRPr="007E72F0">
        <w:rPr>
          <w:rFonts w:ascii="Times New Roman" w:hAnsi="Times New Roman" w:cs="Times New Roman"/>
          <w:sz w:val="28"/>
          <w:szCs w:val="28"/>
        </w:rPr>
        <w:t xml:space="preserve">Reducerea acestora la o simplă balastare este fie dovadă de incompetență, fie o încercare deliberată de manipulare. </w:t>
      </w:r>
    </w:p>
    <w:p w14:paraId="123D9405" w14:textId="77777777" w:rsidR="007E72F0" w:rsidRPr="007E72F0" w:rsidRDefault="007E72F0" w:rsidP="007E72F0">
      <w:pPr>
        <w:numPr>
          <w:ilvl w:val="0"/>
          <w:numId w:val="4"/>
        </w:numPr>
        <w:jc w:val="both"/>
        <w:rPr>
          <w:rFonts w:ascii="Times New Roman" w:hAnsi="Times New Roman" w:cs="Times New Roman"/>
          <w:sz w:val="28"/>
          <w:szCs w:val="28"/>
        </w:rPr>
      </w:pPr>
      <w:r w:rsidRPr="007E72F0">
        <w:rPr>
          <w:rFonts w:ascii="Times New Roman" w:hAnsi="Times New Roman" w:cs="Times New Roman"/>
          <w:sz w:val="28"/>
          <w:szCs w:val="28"/>
        </w:rPr>
        <w:t xml:space="preserve">Soluțiile tehnice au fost stabilite de specialiști autorizați și adaptate condițiilor din teren, în baza unui acord-cadru legal. Nu există lucrări „inventate” sau „arbitrare”. </w:t>
      </w:r>
    </w:p>
    <w:p w14:paraId="5F642DB3" w14:textId="36568C76" w:rsidR="007E72F0" w:rsidRPr="007E72F0" w:rsidRDefault="007E72F0" w:rsidP="007E72F0">
      <w:pPr>
        <w:numPr>
          <w:ilvl w:val="0"/>
          <w:numId w:val="4"/>
        </w:numPr>
        <w:jc w:val="both"/>
        <w:rPr>
          <w:rFonts w:ascii="Times New Roman" w:hAnsi="Times New Roman" w:cs="Times New Roman"/>
          <w:sz w:val="28"/>
          <w:szCs w:val="28"/>
        </w:rPr>
      </w:pPr>
      <w:r w:rsidRPr="007E72F0">
        <w:rPr>
          <w:rFonts w:ascii="Times New Roman" w:hAnsi="Times New Roman" w:cs="Times New Roman"/>
          <w:sz w:val="28"/>
          <w:szCs w:val="28"/>
        </w:rPr>
        <w:t xml:space="preserve">Valoarea lucrărilor rezultă din devize și liste de cantități verificate, din contracte încheiate legal, prin proceduri competitive. </w:t>
      </w:r>
    </w:p>
    <w:p w14:paraId="213A1A79" w14:textId="77777777" w:rsidR="007E72F0" w:rsidRPr="007E72F0" w:rsidRDefault="007E72F0" w:rsidP="007E72F0">
      <w:pPr>
        <w:numPr>
          <w:ilvl w:val="0"/>
          <w:numId w:val="4"/>
        </w:numPr>
        <w:jc w:val="both"/>
        <w:rPr>
          <w:rFonts w:ascii="Times New Roman" w:hAnsi="Times New Roman" w:cs="Times New Roman"/>
          <w:sz w:val="28"/>
          <w:szCs w:val="28"/>
        </w:rPr>
      </w:pPr>
      <w:r w:rsidRPr="007E72F0">
        <w:rPr>
          <w:rFonts w:ascii="Times New Roman" w:hAnsi="Times New Roman" w:cs="Times New Roman"/>
          <w:sz w:val="28"/>
          <w:szCs w:val="28"/>
        </w:rPr>
        <w:t xml:space="preserve">Bugetul destinat situațiilor de calamitate este unul distinct și NU poate fi utilizat pentru alte tipuri de investiții, după bunul plac al unor politicieni. </w:t>
      </w:r>
    </w:p>
    <w:p w14:paraId="4D1663C1" w14:textId="77777777" w:rsidR="007E72F0" w:rsidRPr="007E72F0" w:rsidRDefault="007E72F0" w:rsidP="007E72F0">
      <w:pPr>
        <w:numPr>
          <w:ilvl w:val="0"/>
          <w:numId w:val="4"/>
        </w:numPr>
        <w:jc w:val="both"/>
        <w:rPr>
          <w:rFonts w:ascii="Times New Roman" w:hAnsi="Times New Roman" w:cs="Times New Roman"/>
          <w:sz w:val="28"/>
          <w:szCs w:val="28"/>
        </w:rPr>
      </w:pPr>
      <w:r w:rsidRPr="007E72F0">
        <w:rPr>
          <w:rFonts w:ascii="Times New Roman" w:hAnsi="Times New Roman" w:cs="Times New Roman"/>
          <w:sz w:val="28"/>
          <w:szCs w:val="28"/>
        </w:rPr>
        <w:t xml:space="preserve">Toate lucrările sunt monitorizate de diriginți de șantier autorizați și verificate de Inspectoratul de Stat în Construcții. A vorbi despre „sifonare de bani” în aceste condiții este o acuzație gravă și complet lipsită de fundament. </w:t>
      </w:r>
    </w:p>
    <w:p w14:paraId="6EFDCE1C" w14:textId="77777777" w:rsidR="007E72F0" w:rsidRPr="007E72F0" w:rsidRDefault="007E72F0" w:rsidP="007E72F0">
      <w:pPr>
        <w:numPr>
          <w:ilvl w:val="0"/>
          <w:numId w:val="4"/>
        </w:numPr>
        <w:jc w:val="both"/>
        <w:rPr>
          <w:rFonts w:ascii="Times New Roman" w:hAnsi="Times New Roman" w:cs="Times New Roman"/>
          <w:sz w:val="28"/>
          <w:szCs w:val="28"/>
        </w:rPr>
      </w:pPr>
      <w:r w:rsidRPr="007E72F0">
        <w:rPr>
          <w:rFonts w:ascii="Times New Roman" w:hAnsi="Times New Roman" w:cs="Times New Roman"/>
          <w:sz w:val="28"/>
          <w:szCs w:val="28"/>
        </w:rPr>
        <w:t xml:space="preserve">Recepția lucrărilor s-a realizat cu respectarea strictă a legislației în vigoare. </w:t>
      </w:r>
    </w:p>
    <w:p w14:paraId="53839525" w14:textId="77777777" w:rsidR="00AA00A3" w:rsidRDefault="00AA00A3" w:rsidP="007E72F0">
      <w:pPr>
        <w:jc w:val="both"/>
        <w:rPr>
          <w:rFonts w:ascii="Times New Roman" w:hAnsi="Times New Roman" w:cs="Times New Roman"/>
          <w:sz w:val="28"/>
          <w:szCs w:val="28"/>
        </w:rPr>
      </w:pPr>
    </w:p>
    <w:p w14:paraId="3296C57D" w14:textId="1D1897C8" w:rsidR="007E72F0" w:rsidRPr="007E72F0" w:rsidRDefault="007E72F0" w:rsidP="007E72F0">
      <w:pPr>
        <w:jc w:val="both"/>
        <w:rPr>
          <w:rFonts w:ascii="Times New Roman" w:hAnsi="Times New Roman" w:cs="Times New Roman"/>
          <w:sz w:val="28"/>
          <w:szCs w:val="28"/>
        </w:rPr>
      </w:pPr>
      <w:r w:rsidRPr="007E72F0">
        <w:rPr>
          <w:rFonts w:ascii="Times New Roman" w:hAnsi="Times New Roman" w:cs="Times New Roman"/>
          <w:sz w:val="28"/>
          <w:szCs w:val="28"/>
        </w:rPr>
        <w:t xml:space="preserve">Toate afirmațiile vehiculate în spațiul public </w:t>
      </w:r>
      <w:r w:rsidR="005A385F">
        <w:rPr>
          <w:rFonts w:ascii="Times New Roman" w:hAnsi="Times New Roman" w:cs="Times New Roman"/>
          <w:sz w:val="28"/>
          <w:szCs w:val="28"/>
        </w:rPr>
        <w:t xml:space="preserve">de unii politicieni iresponsabili </w:t>
      </w:r>
      <w:r w:rsidRPr="007E72F0">
        <w:rPr>
          <w:rFonts w:ascii="Times New Roman" w:hAnsi="Times New Roman" w:cs="Times New Roman"/>
          <w:sz w:val="28"/>
          <w:szCs w:val="28"/>
        </w:rPr>
        <w:t>sunt tehnic greșite, juridic nefondate și complet rupte de realitate.</w:t>
      </w:r>
    </w:p>
    <w:p w14:paraId="5D232AAB" w14:textId="137A22BB" w:rsidR="007E72F0" w:rsidRPr="007E72F0" w:rsidRDefault="007E72F0" w:rsidP="007E72F0">
      <w:pPr>
        <w:jc w:val="both"/>
        <w:rPr>
          <w:rFonts w:ascii="Times New Roman" w:hAnsi="Times New Roman" w:cs="Times New Roman"/>
          <w:sz w:val="28"/>
          <w:szCs w:val="28"/>
        </w:rPr>
      </w:pPr>
      <w:r w:rsidRPr="007E72F0">
        <w:rPr>
          <w:rFonts w:ascii="Times New Roman" w:hAnsi="Times New Roman" w:cs="Times New Roman"/>
          <w:sz w:val="28"/>
          <w:szCs w:val="28"/>
        </w:rPr>
        <w:lastRenderedPageBreak/>
        <w:t xml:space="preserve">Administrația </w:t>
      </w:r>
      <w:r w:rsidR="00E4032A">
        <w:rPr>
          <w:rFonts w:ascii="Times New Roman" w:hAnsi="Times New Roman" w:cs="Times New Roman"/>
          <w:sz w:val="28"/>
          <w:szCs w:val="28"/>
        </w:rPr>
        <w:t xml:space="preserve">PSD </w:t>
      </w:r>
      <w:r w:rsidRPr="007E72F0">
        <w:rPr>
          <w:rFonts w:ascii="Times New Roman" w:hAnsi="Times New Roman" w:cs="Times New Roman"/>
          <w:sz w:val="28"/>
          <w:szCs w:val="28"/>
        </w:rPr>
        <w:t>condu</w:t>
      </w:r>
      <w:r w:rsidR="00E4032A">
        <w:rPr>
          <w:rFonts w:ascii="Times New Roman" w:hAnsi="Times New Roman" w:cs="Times New Roman"/>
          <w:sz w:val="28"/>
          <w:szCs w:val="28"/>
        </w:rPr>
        <w:t>să de președintele Nicușor Halici</w:t>
      </w:r>
      <w:r w:rsidRPr="007E72F0">
        <w:rPr>
          <w:rFonts w:ascii="Times New Roman" w:hAnsi="Times New Roman" w:cs="Times New Roman"/>
          <w:sz w:val="28"/>
          <w:szCs w:val="28"/>
        </w:rPr>
        <w:t xml:space="preserve"> nu face spectacol mediatic. Muncește. Intervine atunci când oamenii au nevoie. Construiește. Repară. Dezvoltă.</w:t>
      </w:r>
    </w:p>
    <w:p w14:paraId="2928CF4B" w14:textId="5756E095" w:rsidR="007E72F0" w:rsidRPr="007E72F0" w:rsidRDefault="007E72F0" w:rsidP="007E72F0">
      <w:pPr>
        <w:jc w:val="both"/>
        <w:rPr>
          <w:rFonts w:ascii="Times New Roman" w:hAnsi="Times New Roman" w:cs="Times New Roman"/>
          <w:sz w:val="28"/>
          <w:szCs w:val="28"/>
        </w:rPr>
      </w:pPr>
      <w:r w:rsidRPr="007E72F0">
        <w:rPr>
          <w:rFonts w:ascii="Times New Roman" w:hAnsi="Times New Roman" w:cs="Times New Roman"/>
          <w:sz w:val="28"/>
          <w:szCs w:val="28"/>
        </w:rPr>
        <w:t>Le transmit</w:t>
      </w:r>
      <w:r w:rsidR="00E4032A">
        <w:rPr>
          <w:rFonts w:ascii="Times New Roman" w:hAnsi="Times New Roman" w:cs="Times New Roman"/>
          <w:sz w:val="28"/>
          <w:szCs w:val="28"/>
        </w:rPr>
        <w:t>em</w:t>
      </w:r>
      <w:r w:rsidRPr="007E72F0">
        <w:rPr>
          <w:rFonts w:ascii="Times New Roman" w:hAnsi="Times New Roman" w:cs="Times New Roman"/>
          <w:sz w:val="28"/>
          <w:szCs w:val="28"/>
        </w:rPr>
        <w:t xml:space="preserve"> clar celor care încearcă să câștige capital politic din scandal și dezinformare</w:t>
      </w:r>
      <w:r w:rsidR="005A385F">
        <w:rPr>
          <w:rFonts w:ascii="Times New Roman" w:hAnsi="Times New Roman" w:cs="Times New Roman"/>
          <w:sz w:val="28"/>
          <w:szCs w:val="28"/>
        </w:rPr>
        <w:t xml:space="preserve"> </w:t>
      </w:r>
      <w:r w:rsidR="005A385F" w:rsidRPr="007E72F0">
        <w:rPr>
          <w:rFonts w:ascii="Times New Roman" w:hAnsi="Times New Roman" w:cs="Times New Roman"/>
          <w:sz w:val="28"/>
          <w:szCs w:val="28"/>
        </w:rPr>
        <w:t xml:space="preserve">și </w:t>
      </w:r>
      <w:r w:rsidR="005A385F">
        <w:rPr>
          <w:rFonts w:ascii="Times New Roman" w:hAnsi="Times New Roman" w:cs="Times New Roman"/>
          <w:sz w:val="28"/>
          <w:szCs w:val="28"/>
        </w:rPr>
        <w:t>sunt</w:t>
      </w:r>
      <w:r w:rsidR="005A385F" w:rsidRPr="007E72F0">
        <w:rPr>
          <w:rFonts w:ascii="Times New Roman" w:hAnsi="Times New Roman" w:cs="Times New Roman"/>
          <w:sz w:val="28"/>
          <w:szCs w:val="28"/>
        </w:rPr>
        <w:t xml:space="preserve"> dispera</w:t>
      </w:r>
      <w:r w:rsidR="005A385F">
        <w:rPr>
          <w:rFonts w:ascii="Times New Roman" w:hAnsi="Times New Roman" w:cs="Times New Roman"/>
          <w:sz w:val="28"/>
          <w:szCs w:val="28"/>
        </w:rPr>
        <w:t>ți</w:t>
      </w:r>
      <w:r w:rsidR="005A385F" w:rsidRPr="007E72F0">
        <w:rPr>
          <w:rFonts w:ascii="Times New Roman" w:hAnsi="Times New Roman" w:cs="Times New Roman"/>
          <w:sz w:val="28"/>
          <w:szCs w:val="28"/>
        </w:rPr>
        <w:t xml:space="preserve"> după vizibilitate</w:t>
      </w:r>
      <w:r w:rsidRPr="007E72F0">
        <w:rPr>
          <w:rFonts w:ascii="Times New Roman" w:hAnsi="Times New Roman" w:cs="Times New Roman"/>
          <w:sz w:val="28"/>
          <w:szCs w:val="28"/>
        </w:rPr>
        <w:t>: Vrancea nu poate fi oprită de zgomotul vostru.</w:t>
      </w:r>
    </w:p>
    <w:p w14:paraId="1DA53CAD" w14:textId="7A537D9B" w:rsidR="007E72F0" w:rsidRPr="007E72F0" w:rsidRDefault="007E72F0" w:rsidP="007E72F0">
      <w:pPr>
        <w:jc w:val="both"/>
        <w:rPr>
          <w:rFonts w:ascii="Times New Roman" w:hAnsi="Times New Roman" w:cs="Times New Roman"/>
          <w:sz w:val="28"/>
          <w:szCs w:val="28"/>
        </w:rPr>
      </w:pPr>
      <w:r w:rsidRPr="007E72F0">
        <w:rPr>
          <w:rFonts w:ascii="Times New Roman" w:hAnsi="Times New Roman" w:cs="Times New Roman"/>
          <w:sz w:val="28"/>
          <w:szCs w:val="28"/>
        </w:rPr>
        <w:t xml:space="preserve">Vrancea merge înainte – cu responsabilitate, cu investiții reale și cu respect față de </w:t>
      </w:r>
      <w:r w:rsidR="00AA00A3">
        <w:rPr>
          <w:rFonts w:ascii="Times New Roman" w:hAnsi="Times New Roman" w:cs="Times New Roman"/>
          <w:sz w:val="28"/>
          <w:szCs w:val="28"/>
        </w:rPr>
        <w:t>oameni</w:t>
      </w:r>
      <w:r w:rsidRPr="007E72F0">
        <w:rPr>
          <w:rFonts w:ascii="Times New Roman" w:hAnsi="Times New Roman" w:cs="Times New Roman"/>
          <w:sz w:val="28"/>
          <w:szCs w:val="28"/>
        </w:rPr>
        <w:t>.</w:t>
      </w:r>
    </w:p>
    <w:p w14:paraId="671576D0" w14:textId="77777777" w:rsidR="007E72F0" w:rsidRPr="007E72F0" w:rsidRDefault="007E72F0" w:rsidP="007E72F0">
      <w:pPr>
        <w:jc w:val="both"/>
        <w:rPr>
          <w:rFonts w:ascii="Times New Roman" w:hAnsi="Times New Roman" w:cs="Times New Roman"/>
          <w:sz w:val="28"/>
          <w:szCs w:val="28"/>
        </w:rPr>
      </w:pPr>
      <w:r w:rsidRPr="007E72F0">
        <w:rPr>
          <w:rFonts w:ascii="Times New Roman" w:hAnsi="Times New Roman" w:cs="Times New Roman"/>
          <w:sz w:val="28"/>
          <w:szCs w:val="28"/>
        </w:rPr>
        <w:t>Iar noi vom continua.</w:t>
      </w:r>
    </w:p>
    <w:p w14:paraId="3CB1F7C3" w14:textId="77777777" w:rsidR="00295838" w:rsidRDefault="00295838" w:rsidP="007E72F0">
      <w:pPr>
        <w:jc w:val="both"/>
        <w:rPr>
          <w:rFonts w:ascii="Times New Roman" w:hAnsi="Times New Roman" w:cs="Times New Roman"/>
          <w:b/>
          <w:bCs/>
          <w:sz w:val="28"/>
          <w:szCs w:val="28"/>
        </w:rPr>
      </w:pPr>
    </w:p>
    <w:p w14:paraId="31F3C86C" w14:textId="77777777" w:rsidR="002D67A0" w:rsidRDefault="002D67A0" w:rsidP="002D67A0">
      <w:pPr>
        <w:rPr>
          <w:rFonts w:ascii="Times New Roman" w:hAnsi="Times New Roman" w:cs="Times New Roman"/>
          <w:b/>
          <w:bCs/>
          <w:sz w:val="28"/>
          <w:szCs w:val="28"/>
        </w:rPr>
      </w:pPr>
    </w:p>
    <w:p w14:paraId="44A60850" w14:textId="53015C03" w:rsidR="00E4032A" w:rsidRDefault="00E4032A" w:rsidP="002D67A0">
      <w:pPr>
        <w:rPr>
          <w:rFonts w:ascii="Times New Roman" w:hAnsi="Times New Roman" w:cs="Times New Roman"/>
          <w:b/>
          <w:bCs/>
          <w:sz w:val="28"/>
          <w:szCs w:val="28"/>
        </w:rPr>
      </w:pPr>
      <w:r>
        <w:rPr>
          <w:rFonts w:ascii="Times New Roman" w:hAnsi="Times New Roman" w:cs="Times New Roman"/>
          <w:b/>
          <w:bCs/>
          <w:sz w:val="28"/>
          <w:szCs w:val="28"/>
        </w:rPr>
        <w:t>Dănuț MOCANU</w:t>
      </w:r>
    </w:p>
    <w:p w14:paraId="297B7450" w14:textId="084FD7F8" w:rsidR="00E4032A" w:rsidRDefault="00E4032A" w:rsidP="002D67A0">
      <w:pPr>
        <w:rPr>
          <w:rFonts w:ascii="Times New Roman" w:hAnsi="Times New Roman" w:cs="Times New Roman"/>
          <w:sz w:val="28"/>
          <w:szCs w:val="28"/>
        </w:rPr>
      </w:pPr>
      <w:r>
        <w:rPr>
          <w:rFonts w:ascii="Times New Roman" w:hAnsi="Times New Roman" w:cs="Times New Roman"/>
          <w:b/>
          <w:bCs/>
          <w:sz w:val="28"/>
          <w:szCs w:val="28"/>
        </w:rPr>
        <w:t>Liderul grupului de consilieri al Partidului Social Democrat din Consiliul Județean Vrancea</w:t>
      </w:r>
    </w:p>
    <w:p w14:paraId="612AE289" w14:textId="77777777" w:rsidR="002D67A0" w:rsidRDefault="002D67A0" w:rsidP="002D67A0">
      <w:pPr>
        <w:rPr>
          <w:rFonts w:ascii="Times New Roman" w:hAnsi="Times New Roman" w:cs="Times New Roman"/>
          <w:sz w:val="28"/>
          <w:szCs w:val="28"/>
        </w:rPr>
      </w:pPr>
    </w:p>
    <w:p w14:paraId="664D8F1C" w14:textId="77777777" w:rsidR="007E72F0" w:rsidRDefault="007E72F0" w:rsidP="002D67A0">
      <w:pPr>
        <w:rPr>
          <w:rFonts w:ascii="Times New Roman" w:hAnsi="Times New Roman" w:cs="Times New Roman"/>
          <w:sz w:val="28"/>
          <w:szCs w:val="28"/>
        </w:rPr>
      </w:pPr>
    </w:p>
    <w:p w14:paraId="3FEED735" w14:textId="77777777" w:rsidR="007E72F0" w:rsidRDefault="007E72F0" w:rsidP="002D67A0">
      <w:pPr>
        <w:rPr>
          <w:rFonts w:ascii="Times New Roman" w:hAnsi="Times New Roman" w:cs="Times New Roman"/>
          <w:sz w:val="28"/>
          <w:szCs w:val="28"/>
        </w:rPr>
      </w:pPr>
    </w:p>
    <w:p w14:paraId="7960A89C" w14:textId="77777777" w:rsidR="007E72F0" w:rsidRDefault="007E72F0" w:rsidP="002D67A0">
      <w:pPr>
        <w:rPr>
          <w:rFonts w:ascii="Times New Roman" w:hAnsi="Times New Roman" w:cs="Times New Roman"/>
          <w:sz w:val="28"/>
          <w:szCs w:val="28"/>
        </w:rPr>
      </w:pPr>
    </w:p>
    <w:sectPr w:rsidR="007E72F0" w:rsidSect="00167D75">
      <w:pgSz w:w="11906" w:h="16838"/>
      <w:pgMar w:top="1247" w:right="1440"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242BE"/>
    <w:multiLevelType w:val="multilevel"/>
    <w:tmpl w:val="751C1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4542C42"/>
    <w:multiLevelType w:val="multilevel"/>
    <w:tmpl w:val="3F8EA5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5E3D1D"/>
    <w:multiLevelType w:val="multilevel"/>
    <w:tmpl w:val="A1B8B5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2275B39"/>
    <w:multiLevelType w:val="multilevel"/>
    <w:tmpl w:val="A956E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579517">
    <w:abstractNumId w:val="1"/>
  </w:num>
  <w:num w:numId="2" w16cid:durableId="998458182">
    <w:abstractNumId w:val="2"/>
  </w:num>
  <w:num w:numId="3" w16cid:durableId="94375219">
    <w:abstractNumId w:val="0"/>
  </w:num>
  <w:num w:numId="4" w16cid:durableId="2331300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B4B"/>
    <w:rsid w:val="00091690"/>
    <w:rsid w:val="00167D75"/>
    <w:rsid w:val="00183C57"/>
    <w:rsid w:val="00194B4B"/>
    <w:rsid w:val="00291838"/>
    <w:rsid w:val="00295838"/>
    <w:rsid w:val="002D67A0"/>
    <w:rsid w:val="003F4569"/>
    <w:rsid w:val="00424D4F"/>
    <w:rsid w:val="00497798"/>
    <w:rsid w:val="004B2849"/>
    <w:rsid w:val="005A385F"/>
    <w:rsid w:val="00661781"/>
    <w:rsid w:val="00663C55"/>
    <w:rsid w:val="00670CA8"/>
    <w:rsid w:val="00692295"/>
    <w:rsid w:val="006C68D7"/>
    <w:rsid w:val="00755F94"/>
    <w:rsid w:val="007E72F0"/>
    <w:rsid w:val="0086159D"/>
    <w:rsid w:val="008A089C"/>
    <w:rsid w:val="0090316E"/>
    <w:rsid w:val="00A307D7"/>
    <w:rsid w:val="00AA00A3"/>
    <w:rsid w:val="00AC51CE"/>
    <w:rsid w:val="00AE7C5F"/>
    <w:rsid w:val="00AF3CD0"/>
    <w:rsid w:val="00BB65BB"/>
    <w:rsid w:val="00BD288A"/>
    <w:rsid w:val="00BF6924"/>
    <w:rsid w:val="00CA0C8C"/>
    <w:rsid w:val="00CD4A91"/>
    <w:rsid w:val="00CE055D"/>
    <w:rsid w:val="00D63582"/>
    <w:rsid w:val="00D65CAA"/>
    <w:rsid w:val="00DC368E"/>
    <w:rsid w:val="00E4032A"/>
    <w:rsid w:val="00E70DDA"/>
    <w:rsid w:val="00FC680D"/>
    <w:rsid w:val="00FF705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56B3C"/>
  <w15:chartTrackingRefBased/>
  <w15:docId w15:val="{C4561F74-3FB1-45BE-9147-66C5CD042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4B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4B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4B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4B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4B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4B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4B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4B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4B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4B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4B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4B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4B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4B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4B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4B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4B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4B4B"/>
    <w:rPr>
      <w:rFonts w:eastAsiaTheme="majorEastAsia" w:cstheme="majorBidi"/>
      <w:color w:val="272727" w:themeColor="text1" w:themeTint="D8"/>
    </w:rPr>
  </w:style>
  <w:style w:type="paragraph" w:styleId="Title">
    <w:name w:val="Title"/>
    <w:basedOn w:val="Normal"/>
    <w:next w:val="Normal"/>
    <w:link w:val="TitleChar"/>
    <w:uiPriority w:val="10"/>
    <w:qFormat/>
    <w:rsid w:val="00194B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4B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4B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4B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4B4B"/>
    <w:pPr>
      <w:spacing w:before="160"/>
      <w:jc w:val="center"/>
    </w:pPr>
    <w:rPr>
      <w:i/>
      <w:iCs/>
      <w:color w:val="404040" w:themeColor="text1" w:themeTint="BF"/>
    </w:rPr>
  </w:style>
  <w:style w:type="character" w:customStyle="1" w:styleId="QuoteChar">
    <w:name w:val="Quote Char"/>
    <w:basedOn w:val="DefaultParagraphFont"/>
    <w:link w:val="Quote"/>
    <w:uiPriority w:val="29"/>
    <w:rsid w:val="00194B4B"/>
    <w:rPr>
      <w:i/>
      <w:iCs/>
      <w:color w:val="404040" w:themeColor="text1" w:themeTint="BF"/>
    </w:rPr>
  </w:style>
  <w:style w:type="paragraph" w:styleId="ListParagraph">
    <w:name w:val="List Paragraph"/>
    <w:basedOn w:val="Normal"/>
    <w:uiPriority w:val="34"/>
    <w:qFormat/>
    <w:rsid w:val="00194B4B"/>
    <w:pPr>
      <w:ind w:left="720"/>
      <w:contextualSpacing/>
    </w:pPr>
  </w:style>
  <w:style w:type="character" w:styleId="IntenseEmphasis">
    <w:name w:val="Intense Emphasis"/>
    <w:basedOn w:val="DefaultParagraphFont"/>
    <w:uiPriority w:val="21"/>
    <w:qFormat/>
    <w:rsid w:val="00194B4B"/>
    <w:rPr>
      <w:i/>
      <w:iCs/>
      <w:color w:val="0F4761" w:themeColor="accent1" w:themeShade="BF"/>
    </w:rPr>
  </w:style>
  <w:style w:type="paragraph" w:styleId="IntenseQuote">
    <w:name w:val="Intense Quote"/>
    <w:basedOn w:val="Normal"/>
    <w:next w:val="Normal"/>
    <w:link w:val="IntenseQuoteChar"/>
    <w:uiPriority w:val="30"/>
    <w:qFormat/>
    <w:rsid w:val="00194B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4B4B"/>
    <w:rPr>
      <w:i/>
      <w:iCs/>
      <w:color w:val="0F4761" w:themeColor="accent1" w:themeShade="BF"/>
    </w:rPr>
  </w:style>
  <w:style w:type="character" w:styleId="IntenseReference">
    <w:name w:val="Intense Reference"/>
    <w:basedOn w:val="DefaultParagraphFont"/>
    <w:uiPriority w:val="32"/>
    <w:qFormat/>
    <w:rsid w:val="00194B4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3</Pages>
  <Words>697</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Stanciu CLAUDIA</dc:creator>
  <cp:keywords/>
  <dc:description/>
  <cp:lastModifiedBy>Gîrleanu Mihaela</cp:lastModifiedBy>
  <cp:revision>5</cp:revision>
  <cp:lastPrinted>2026-04-03T11:16:00Z</cp:lastPrinted>
  <dcterms:created xsi:type="dcterms:W3CDTF">2026-04-03T06:05:00Z</dcterms:created>
  <dcterms:modified xsi:type="dcterms:W3CDTF">2026-04-03T11:41:00Z</dcterms:modified>
</cp:coreProperties>
</file>